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0B1F3A"/>
            <w:tcBorders>
              <w:top w:val="single" w:sz="10" w:color="12305B"/>
              <w:left w:val="single" w:sz="10" w:color="12305B"/>
              <w:bottom w:val="single" w:sz="10" w:color="12305B"/>
              <w:right w:val="single" w:sz="10" w:color="12305B"/>
            </w:tcBorders>
            <w:tcMar>
              <w:top w:w="420" w:type="dxa"/>
              <w:start w:w="300" w:type="dxa"/>
              <w:bottom w:w="420" w:type="dxa"/>
              <w:end w:w="300" w:type="dxa"/>
            </w:tcMar>
          </w:tcPr>
          <w:p>
            <w:pPr>
              <w:spacing w:after="16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4C430"/>
                <w:sz w:val="20"/>
              </w:rPr>
              <w:t>www.unikeyx.com</w:t>
            </w:r>
          </w:p>
          <w:p>
            <w:pPr>
              <w:spacing w:after="140" w:before="0" w:line="276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48"/>
              </w:rPr>
              <w:t>Codex（ChatGPT）配置操作手册</w:t>
            </w:r>
          </w:p>
          <w:p>
            <w:pPr>
              <w:spacing w:after="0" w:before="0" w:line="288" w:lineRule="auto"/>
              <w:jc w:val="center"/>
            </w:pPr>
            <w:r>
              <w:rPr>
                <w:rFonts w:ascii="Microsoft YaHei" w:hAnsi="Microsoft YaHei" w:eastAsia="Microsoft YaHei"/>
                <w:b w:val="0"/>
                <w:color w:val="C9DAF2"/>
                <w:sz w:val="22"/>
              </w:rPr>
              <w:t>Windows 一键安装 · macOS Key 重启持久化</w:t>
            </w:r>
          </w:p>
        </w:tc>
      </w:tr>
    </w:tbl>
    <w:p>
      <w:pPr>
        <w:spacing w:after="100" w:before="240" w:line="324" w:lineRule="auto"/>
      </w:pPr>
      <w:r>
        <w:rPr>
          <w:rFonts w:ascii="Microsoft YaHei" w:hAnsi="Microsoft YaHei" w:eastAsia="Microsoft YaHei"/>
          <w:b/>
          <w:color w:val="12305B"/>
          <w:sz w:val="24"/>
        </w:rPr>
        <w:t>适用对象</w:t>
      </w:r>
    </w:p>
    <w:p>
      <w:pPr>
        <w:spacing w:after="100" w:before="0" w:line="324" w:lineRule="auto"/>
      </w:pPr>
      <w:r>
        <w:rPr>
          <w:rFonts w:ascii="Microsoft YaHei" w:hAnsi="Microsoft YaHei" w:eastAsia="Microsoft YaHei"/>
          <w:b w:val="0"/>
          <w:color w:val="1F2937"/>
          <w:sz w:val="21"/>
        </w:rPr>
        <w:t>已安装 Codex（ChatGPT）Desktop，并准备在 www.unikeyx.com 注册账号、创建 API Key 的用户。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2FF"/>
            <w:tcBorders>
              <w:top w:val="single" w:sz="10" w:color="12305B"/>
              <w:left w:val="single" w:sz="10" w:color="12305B"/>
              <w:bottom w:val="single" w:sz="10" w:color="12305B"/>
              <w:right w:val="single" w:sz="10" w:color="12305B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配置页面与手册固定地址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配置页面：https://doc.unikeyx.com/codex.html</w:t>
              <w:br/>
              <w:t>手册下载：https://doc.unikeyx.com/downloads/codex/config-manual.docx</w:t>
              <w:br/>
              <w:t>今后手册更新仍使用同一下载地址。</w:t>
            </w:r>
          </w:p>
        </w:tc>
      </w:tr>
    </w:tbl>
    <w:p>
      <w:pPr>
        <w:spacing w:after="20"/>
      </w:pP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开始前准备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安装 Codex（ChatGPT）Desktop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确认桌面客户端能够正常打开。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注册 www.unikeyx.com 用户并创建 API Key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浏览器访问 www.unikeyx.com。新用户先注册账号，登录后进入令牌管理创建 Key，并选择“CODEX写代码专用”分组。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3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下载完整 ZIP 配置包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Windows 用户必须先“全部解压”，不要在压缩包预览窗口内运行脚本。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FFF8E1"/>
            <w:tcBorders>
              <w:top w:val="single" w:sz="10" w:color="F4C430"/>
              <w:left w:val="single" w:sz="10" w:color="F4C430"/>
              <w:bottom w:val="single" w:sz="10" w:color="F4C430"/>
              <w:right w:val="single" w:sz="10" w:color="F4C430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8A5A00"/>
                <w:sz w:val="22"/>
              </w:rPr>
              <w:t>安全提示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本文档不会要求您把真实 API Key 发给任何人。输入 Key 时，Windows 和 macOS 终端均不会显示输入内容。</w:t>
            </w:r>
          </w:p>
        </w:tc>
      </w:tr>
    </w:tbl>
    <w:p>
      <w:pPr>
        <w:spacing w:after="20"/>
      </w:pP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一、在 www.unikeyx.com 注册并创建 API Key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注册并登录 www.unikeyx.com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在浏览器中打开 https://www.unikeyx.com。新用户点击“注册”创建账号；已有账号的用户直接登录。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进入令牌管理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登录后进入控制台的“令牌管理”页面，点击“添加令牌”。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3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填写名称并选择分组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名称可填写 codexKey；令牌分组请选择“CODEX写代码专用”。</w:t>
            </w:r>
          </w:p>
        </w:tc>
      </w:tr>
    </w:tbl>
    <w:p>
      <w:pPr>
        <w:spacing w:after="0"/>
      </w:pPr>
    </w:p>
    <w:p>
      <w:pPr>
        <w:spacing w:after="60" w:before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3240000" cy="38139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8139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before="0" w:line="264" w:lineRule="auto"/>
        <w:jc w:val="center"/>
      </w:pPr>
      <w:r>
        <w:rPr>
          <w:rFonts w:ascii="Microsoft YaHei" w:hAnsi="Microsoft YaHei" w:eastAsia="Microsoft YaHei"/>
          <w:b w:val="0"/>
          <w:color w:val="52606D"/>
          <w:sz w:val="17"/>
        </w:rPr>
        <w:t>创建令牌时选择 CODEX 写代码专用分组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4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复制 Key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创建成功后点击复制图标。请把 Key 暂时保存在自己可以粘贴的位置，不要发送给他人。</w:t>
            </w:r>
          </w:p>
        </w:tc>
      </w:tr>
    </w:tbl>
    <w:p>
      <w:pPr>
        <w:spacing w:after="0"/>
      </w:pPr>
    </w:p>
    <w:p>
      <w:pPr>
        <w:spacing w:after="60" w:before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940000" cy="25218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218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before="0" w:line="264" w:lineRule="auto"/>
        <w:jc w:val="center"/>
      </w:pPr>
      <w:r>
        <w:rPr>
          <w:rFonts w:ascii="Microsoft YaHei" w:hAnsi="Microsoft YaHei" w:eastAsia="Microsoft YaHei"/>
          <w:b w:val="0"/>
          <w:color w:val="52606D"/>
          <w:sz w:val="17"/>
        </w:rPr>
        <w:t>在令牌管理页面复制新建的 Key（示例内容已打码）</w:t>
      </w: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二、下载并解压配置包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打开配置页面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访问 https://doc.unikeyx.com/codex.html，点击“下载配置模板”。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解压 ZIP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下载完成后，右键 codex-unikeyx-template.zip，选择“全部解压”。</w:t>
            </w:r>
          </w:p>
        </w:tc>
      </w:tr>
    </w:tbl>
    <w:p>
      <w:pPr>
        <w:spacing w:after="0"/>
      </w:pPr>
    </w:p>
    <w:p>
      <w:pPr>
        <w:spacing w:after="60" w:before="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400000" cy="321734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17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before="0" w:line="264" w:lineRule="auto"/>
        <w:jc w:val="center"/>
      </w:pPr>
      <w:r>
        <w:rPr>
          <w:rFonts w:ascii="Microsoft YaHei" w:hAnsi="Microsoft YaHei" w:eastAsia="Microsoft YaHei"/>
          <w:b w:val="0"/>
          <w:color w:val="52606D"/>
          <w:sz w:val="17"/>
        </w:rPr>
        <w:t>配置包通常位于系统“下载”目录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FFF1F1"/>
            <w:tcBorders>
              <w:top w:val="single" w:sz="10" w:color="C62828"/>
              <w:left w:val="single" w:sz="10" w:color="C62828"/>
              <w:bottom w:val="single" w:sz="10" w:color="C62828"/>
              <w:right w:val="single" w:sz="10" w:color="C62828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C62828"/>
                <w:sz w:val="22"/>
              </w:rPr>
              <w:t>必须先解压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不要在 ZIP 压缩包预览窗口里直接运行脚本。安装脚本需要读取同一文件夹中的模型目录文件。</w:t>
            </w:r>
          </w:p>
        </w:tc>
      </w:tr>
    </w:tbl>
    <w:p>
      <w:pPr>
        <w:spacing w:after="20"/>
      </w:pP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三、Windows 一键安装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打开解压后的文件夹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找到 install-windows.cmd。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双击启动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双击 install-windows.cmd，不需要打开 PowerShell，也不需要输入目录或安装命令。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3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输入 API Key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窗口提示输入时粘贴 Key，然后按 Enter。为保护密钥，输入内容不会显示。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4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等待完成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看到 Installation completed successfully 后按任意键关闭窗口。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F5F7FA"/>
            <w:tcBorders>
              <w:top w:val="single" w:sz="10" w:color="8EA9C7"/>
              <w:left w:val="single" w:sz="10" w:color="8EA9C7"/>
              <w:bottom w:val="single" w:sz="10" w:color="8EA9C7"/>
              <w:right w:val="single" w:sz="10" w:color="8EA9C7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如果提示 Windows 已保护你的电脑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点击“更多信息”，确认文件名为 install-windows.cmd，再选择“仍要运行”。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四、macOS 安装与 Key 持久化</w:t>
      </w:r>
    </w:p>
    <w:p>
      <w:pPr>
        <w:spacing w:after="100" w:before="0" w:line="324" w:lineRule="auto"/>
      </w:pPr>
      <w:r>
        <w:rPr>
          <w:rFonts w:ascii="Microsoft YaHei" w:hAnsi="Microsoft YaHei" w:eastAsia="Microsoft YaHei"/>
          <w:b/>
          <w:color w:val="0B1F3A"/>
          <w:sz w:val="24"/>
        </w:rPr>
        <w:t>首次安装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解压配置包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在 Finder 中双击 ZIP，得到 codex-unikeyx-template 文件夹。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在终端进入文件夹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可以在终端输入 cd 后留一个空格，再把解压后的文件夹拖入终端，按 Enter。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3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运行安装脚本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执行下面的命令。脚本会提示输入 Key，输入内容不会显示。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150" w:type="dxa"/>
              <w:start w:w="200" w:type="dxa"/>
              <w:bottom w:w="150" w:type="dxa"/>
              <w:end w:w="200" w:type="dxa"/>
            </w:tcMar>
          </w:tcPr>
          <w:p>
            <w:pPr>
              <w:spacing w:after="0" w:before="0" w:line="300" w:lineRule="auto"/>
            </w:pPr>
            <w:r>
              <w:rPr>
                <w:rFonts w:ascii="Consolas" w:hAnsi="Consolas" w:eastAsia="Consolas"/>
                <w:b w:val="0"/>
                <w:color w:val="FFFFFF"/>
                <w:sz w:val="19"/>
              </w:rPr>
              <w:t>sh ./install-macos-linux.sh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2FF"/>
            <w:tcBorders>
              <w:top w:val="single" w:sz="10" w:color="12305B"/>
              <w:left w:val="single" w:sz="10" w:color="12305B"/>
              <w:bottom w:val="single" w:sz="10" w:color="12305B"/>
              <w:right w:val="single" w:sz="10" w:color="12305B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重新启动电脑后也不会丢失 Key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新版脚本会把 Key 保存到当前用户的 macOS 登录钥匙串，并安装个人登录启动项。每次登录时，启动项会从钥匙串读取 Key，再交给 Codex 使用。Key 不会写入 config.toml 或启动项 plist。</w:t>
            </w:r>
          </w:p>
        </w:tc>
      </w:tr>
    </w:tbl>
    <w:p>
      <w:pPr>
        <w:spacing w:after="20"/>
      </w:pPr>
    </w:p>
    <w:p>
      <w:pPr>
        <w:spacing w:after="100" w:before="160" w:line="324" w:lineRule="auto"/>
      </w:pPr>
      <w:r>
        <w:rPr>
          <w:rFonts w:ascii="Microsoft YaHei" w:hAnsi="Microsoft YaHei" w:eastAsia="Microsoft YaHei"/>
          <w:b/>
          <w:color w:val="0B1F3A"/>
          <w:sz w:val="24"/>
        </w:rPr>
        <w:t>已经安装过 UniKeyX 的苹果电脑</w:t>
      </w:r>
    </w:p>
    <w:p>
      <w:pPr>
        <w:spacing w:after="80" w:before="0" w:line="324" w:lineRule="auto"/>
      </w:pPr>
      <w:r>
        <w:rPr>
          <w:rFonts w:ascii="Microsoft YaHei" w:hAnsi="Microsoft YaHei" w:eastAsia="Microsoft YaHei"/>
          <w:b w:val="0"/>
          <w:color w:val="1F2937"/>
          <w:sz w:val="21"/>
        </w:rPr>
        <w:t>无需重新安装全部配置。下载 update-macos-key.sh 后，在终端执行：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150" w:type="dxa"/>
              <w:start w:w="200" w:type="dxa"/>
              <w:bottom w:w="150" w:type="dxa"/>
              <w:end w:w="200" w:type="dxa"/>
            </w:tcMar>
          </w:tcPr>
          <w:p>
            <w:pPr>
              <w:spacing w:after="0" w:before="0" w:line="300" w:lineRule="auto"/>
            </w:pPr>
            <w:r>
              <w:rPr>
                <w:rFonts w:ascii="Consolas" w:hAnsi="Consolas" w:eastAsia="Consolas"/>
                <w:b w:val="0"/>
                <w:color w:val="FFFFFF"/>
                <w:sz w:val="19"/>
              </w:rPr>
              <w:t>cd ~/Downloads</w:t>
              <w:br/>
            </w:r>
            <w:r>
              <w:rPr>
                <w:rFonts w:ascii="Consolas" w:hAnsi="Consolas" w:eastAsia="Consolas"/>
                <w:b w:val="0"/>
                <w:color w:val="FFFFFF"/>
                <w:sz w:val="19"/>
              </w:rPr>
              <w:t>sh ./update-macos-key.sh</w:t>
            </w:r>
          </w:p>
        </w:tc>
      </w:tr>
    </w:tbl>
    <w:p>
      <w:pPr>
        <w:spacing w:after="20"/>
      </w:pPr>
    </w:p>
    <w:p>
      <w:pPr>
        <w:spacing w:after="120" w:before="0" w:line="324" w:lineRule="auto"/>
      </w:pPr>
      <w:r>
        <w:rPr>
          <w:rFonts w:ascii="Microsoft YaHei" w:hAnsi="Microsoft YaHei" w:eastAsia="Microsoft YaHei"/>
          <w:b w:val="0"/>
          <w:color w:val="1F2937"/>
          <w:sz w:val="21"/>
        </w:rPr>
        <w:t>脚本会要求重新输入一次真实 Key，随后更新登录钥匙串、重载登录启动项并打开 Codex。这个操作只需要成功执行一次；以后正常重启电脑即可。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FFF8E1"/>
            <w:tcBorders>
              <w:top w:val="single" w:sz="10" w:color="F4C430"/>
              <w:left w:val="single" w:sz="10" w:color="F4C430"/>
              <w:bottom w:val="single" w:sz="10" w:color="F4C430"/>
              <w:right w:val="single" w:sz="10" w:color="F4C430"/>
            </w:tcBorders>
            <w:tcMar>
              <w:top w:w="120" w:type="dxa"/>
              <w:start w:w="220" w:type="dxa"/>
              <w:bottom w:w="120" w:type="dxa"/>
              <w:end w:w="220" w:type="dxa"/>
            </w:tcMar>
          </w:tcPr>
          <w:p>
            <w:pPr>
              <w:spacing w:after="80" w:before="0" w:line="288" w:lineRule="auto"/>
            </w:pPr>
            <w:r>
              <w:rPr>
                <w:rFonts w:ascii="Microsoft YaHei" w:hAnsi="Microsoft YaHei" w:eastAsia="Microsoft YaHei"/>
                <w:b/>
                <w:color w:val="8A5A00"/>
                <w:sz w:val="22"/>
              </w:rPr>
              <w:t>旧的三行命令只能临时生效</w:t>
            </w:r>
          </w:p>
          <w:p>
            <w:pPr>
              <w:spacing w:after="0" w:before="0" w:line="324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20"/>
              </w:rPr>
              <w:t>export OPENAI_API_KEY、launchctl setenv 和 open -a Codex 只适合临时恢复当前登录会话。要解决重启后找不到 Key，请运行 update-macos-key.sh。</w:t>
            </w:r>
          </w:p>
        </w:tc>
      </w:tr>
    </w:tbl>
    <w:p>
      <w:pPr>
        <w:spacing w:after="20"/>
      </w:pP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五、重启并验证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1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完全退出 Codex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不要只关闭窗口。请从菜单或系统托盘完全退出 Codex（ChatGPT）Desktop。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2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重新打开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等待几秒后再次启动 Codex。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3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检查模型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新建对话，确认模型列表中可以看到已授权的 GPT-5.6 或 GPT-6 模型。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8901"/>
      </w:tblGrid>
      <w:tr>
        <w:trPr>
          <w:cantSplit/>
        </w:trPr>
        <w:tc>
          <w:tcPr>
            <w:tcW w:type="dxa" w:w="595"/>
            <w:shd w:fill="12305B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24"/>
              </w:rPr>
              <w:t>4</w:t>
            </w:r>
          </w:p>
        </w:tc>
        <w:tc>
          <w:tcPr>
            <w:tcW w:type="dxa" w:w="8901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2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2"/>
              </w:rPr>
              <w:t>发送测试消息</w:t>
            </w:r>
          </w:p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52606D"/>
                <w:sz w:val="20"/>
              </w:rPr>
              <w:t>例如输入“你好，请回复当前使用的模型”。能够正常返回内容即表示配置成功。</w:t>
            </w:r>
          </w:p>
        </w:tc>
      </w:tr>
    </w:tbl>
    <w:p>
      <w:pPr>
        <w:spacing w:after="0"/>
      </w:pPr>
    </w:p>
    <w:p>
      <w:pPr>
        <w:keepNext/>
        <w:spacing w:after="160" w:before="160" w:line="276" w:lineRule="auto"/>
      </w:pPr>
      <w:r>
        <w:rPr>
          <w:rFonts w:ascii="Microsoft YaHei" w:hAnsi="Microsoft YaHei" w:eastAsia="Microsoft YaHei"/>
          <w:b/>
          <w:color w:val="12305B"/>
          <w:sz w:val="36"/>
        </w:rPr>
        <w:t>常见问题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690"/>
      </w:tblGrid>
      <w:tr>
        <w:trPr>
          <w:tblHeader w:val="true"/>
        </w:trPr>
        <w:tc>
          <w:tcPr>
            <w:tcW w:type="dxa" w:w="5018"/>
            <w:shd w:fill="12305B"/>
            <w:tcBorders>
              <w:top w:val="single" w:sz="8" w:color="12305B"/>
              <w:left w:val="single" w:sz="8" w:color="12305B"/>
              <w:bottom w:val="single" w:sz="8" w:color="12305B"/>
              <w:right w:val="single" w:sz="8" w:color="12305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 w:before="0" w:line="276" w:lineRule="auto"/>
            </w:pPr>
            <w:r>
              <w:rPr>
                <w:rFonts w:ascii="Microsoft YaHei" w:hAnsi="Microsoft YaHei" w:eastAsia="Microsoft YaHei"/>
                <w:b/>
                <w:color w:val="FFFFFF"/>
                <w:sz w:val="21"/>
              </w:rPr>
              <w:t>问题</w:t>
            </w:r>
          </w:p>
        </w:tc>
        <w:tc>
          <w:tcPr>
            <w:tcW w:type="dxa" w:w="5018"/>
            <w:shd w:fill="12305B"/>
            <w:tcBorders>
              <w:top w:val="single" w:sz="8" w:color="12305B"/>
              <w:left w:val="single" w:sz="8" w:color="12305B"/>
              <w:bottom w:val="single" w:sz="8" w:color="12305B"/>
              <w:right w:val="single" w:sz="8" w:color="12305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 w:before="0" w:line="276" w:lineRule="auto"/>
            </w:pPr>
            <w:r>
              <w:rPr>
                <w:rFonts w:ascii="Microsoft YaHei" w:hAnsi="Microsoft YaHei" w:eastAsia="Microsoft YaHei"/>
                <w:b/>
                <w:color w:val="FFFFFF"/>
                <w:sz w:val="21"/>
              </w:rPr>
              <w:t>处理方法</w:t>
            </w:r>
          </w:p>
        </w:tc>
      </w:tr>
      <w:tr>
        <w:trPr>
          <w:cantSplit/>
        </w:trPr>
        <w:tc>
          <w:tcPr>
            <w:tcW w:type="dxa" w:w="2835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0"/>
              </w:rPr>
              <w:t>Windows 双击后提示缺少模型文件</w:t>
            </w:r>
          </w:p>
        </w:tc>
        <w:tc>
          <w:tcPr>
            <w:tcW w:type="dxa" w:w="6690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说明脚本仍在压缩包中运行。请先对 ZIP 选择“全部解压”，再进入解压后的文件夹双击。</w:t>
            </w:r>
          </w:p>
        </w:tc>
      </w:tr>
      <w:tr>
        <w:trPr>
          <w:cantSplit/>
        </w:trPr>
        <w:tc>
          <w:tcPr>
            <w:tcW w:type="dxa" w:w="2835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0"/>
              </w:rPr>
              <w:t>返回 401 或提示没有 API Key</w:t>
            </w:r>
          </w:p>
        </w:tc>
        <w:tc>
          <w:tcPr>
            <w:tcW w:type="dxa" w:w="6690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Windows 重新双击 install-windows.cmd；macOS 运行 update-macos-key.sh，并输入正确 Key。</w:t>
            </w:r>
          </w:p>
        </w:tc>
      </w:tr>
      <w:tr>
        <w:trPr>
          <w:cantSplit/>
        </w:trPr>
        <w:tc>
          <w:tcPr>
            <w:tcW w:type="dxa" w:w="2835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0"/>
              </w:rPr>
              <w:t>macOS 重启后仍提示找不到 Key</w:t>
            </w:r>
          </w:p>
        </w:tc>
        <w:tc>
          <w:tcPr>
            <w:tcW w:type="dxa" w:w="6690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再次运行 update-macos-key.sh；如系统弹出钥匙串访问提示，请允许当前用户访问。完成后完全退出并重新打开 Codex。</w:t>
            </w:r>
          </w:p>
        </w:tc>
      </w:tr>
      <w:tr>
        <w:trPr>
          <w:cantSplit/>
        </w:trPr>
        <w:tc>
          <w:tcPr>
            <w:tcW w:type="dxa" w:w="2835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00" w:lineRule="auto"/>
            </w:pPr>
            <w:r>
              <w:rPr>
                <w:rFonts w:ascii="Microsoft YaHei" w:hAnsi="Microsoft YaHei" w:eastAsia="Microsoft YaHei"/>
                <w:b/>
                <w:color w:val="0B1F3A"/>
                <w:sz w:val="20"/>
              </w:rPr>
              <w:t>模型不显示</w:t>
            </w:r>
          </w:p>
        </w:tc>
        <w:tc>
          <w:tcPr>
            <w:tcW w:type="dxa" w:w="6690"/>
            <w:shd w:fill="F8FAFD"/>
            <w:tcBorders>
              <w:top w:val="single" w:sz="6" w:color="D8E3F0"/>
              <w:left w:val="single" w:sz="6" w:color="D8E3F0"/>
              <w:bottom w:val="single" w:sz="6" w:color="D8E3F0"/>
              <w:right w:val="single" w:sz="6" w:color="D8E3F0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before="0" w:line="312" w:lineRule="auto"/>
            </w:pPr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确认 Key 的分组为“CODEX写代码专用”，再重新运行对应系统的脚本并重启 Codex。</w:t>
            </w:r>
          </w:p>
        </w:tc>
      </w:tr>
    </w:tbl>
    <w:p>
      <w:pPr>
        <w:spacing w:after="0" w:before="100" w:line="324" w:lineRule="auto"/>
      </w:pPr>
      <w:r>
        <w:rPr>
          <w:rFonts w:ascii="Microsoft YaHei" w:hAnsi="Microsoft YaHei" w:eastAsia="Microsoft YaHei"/>
          <w:b/>
          <w:color w:val="12305B"/>
          <w:sz w:val="19"/>
        </w:rPr>
        <w:t>技术支持：如仍无法完成配置，请保留安装窗口中的错误提示并联系 UniKeyX 技术支持；请勿发送完整 API Key。</w:t>
      </w:r>
    </w:p>
    <w:sectPr>
      <w:headerReference w:type="default" r:id="rId9"/>
      <w:footerReference w:type="default" r:id="rId10"/>
      <w:pgSz w:w="11906" w:h="16838"/>
      <w:pgMar w:top="822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/>
        <w:b w:val="0"/>
        <w:color w:val="52606D"/>
        <w:sz w:val="17"/>
      </w:rPr>
      <w:t xml:space="preserve">第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/>
        <w:b w:val="0"/>
        <w:color w:val="52606D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 w:line="240" w:lineRule="auto"/>
      <w:jc w:val="right"/>
    </w:pPr>
    <w:r>
      <w:rPr>
        <w:rFonts w:ascii="Microsoft YaHei" w:hAnsi="Microsoft YaHei" w:eastAsia="Microsoft YaHei"/>
        <w:b w:val="0"/>
        <w:color w:val="12305B"/>
        <w:sz w:val="17"/>
      </w:rPr>
      <w:t>www.unikeyx.com · Codex（ChatGPT）配置手册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www.unikeyx.com Codex（ChatGPT）配置操作手册</dc:title>
  <dc:subject>Windows 与 macOS 安装、API Key 持久化和更新</dc:subject>
  <dc:creator/>
  <cp:keywords/>
  <dc:description>Public installation manual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